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BA" w:rsidRPr="004566BA" w:rsidRDefault="004566BA" w:rsidP="00442481">
      <w:pPr>
        <w:jc w:val="center"/>
        <w:rPr>
          <w:rFonts w:ascii="Nikosh" w:hAnsi="Nikosh" w:cs="Nikosh"/>
          <w:b/>
          <w:bCs/>
          <w:sz w:val="16"/>
          <w:szCs w:val="16"/>
          <w:lang w:bidi="bn-IN"/>
        </w:rPr>
      </w:pPr>
    </w:p>
    <w:p w:rsidR="00D92303" w:rsidRPr="000D7A94" w:rsidRDefault="00104B5A" w:rsidP="00442481">
      <w:pPr>
        <w:jc w:val="center"/>
        <w:rPr>
          <w:rFonts w:ascii="Nikosh" w:hAnsi="Nikosh" w:cs="Nikosh"/>
          <w:b/>
          <w:sz w:val="32"/>
          <w:szCs w:val="32"/>
          <w:cs/>
          <w:lang w:bidi="bn-BD"/>
        </w:rPr>
      </w:pPr>
      <w:r>
        <w:rPr>
          <w:rFonts w:ascii="Nikosh" w:hAnsi="Nikosh" w:cs="Nikosh"/>
          <w:b/>
          <w:bCs/>
          <w:sz w:val="32"/>
          <w:szCs w:val="32"/>
          <w:lang w:bidi="bn-IN"/>
        </w:rPr>
        <w:t xml:space="preserve">দপ্তর/সংস্থার </w:t>
      </w:r>
      <w:r w:rsidR="00D92303" w:rsidRPr="000D7A94">
        <w:rPr>
          <w:rFonts w:ascii="Nikosh" w:hAnsi="Nikosh" w:cs="Nikosh"/>
          <w:b/>
          <w:bCs/>
          <w:sz w:val="32"/>
          <w:szCs w:val="32"/>
          <w:cs/>
          <w:lang w:bidi="bn-IN"/>
        </w:rPr>
        <w:t>আবশ্যিক</w:t>
      </w:r>
      <w:r w:rsidR="00D92303" w:rsidRPr="000D7A94">
        <w:rPr>
          <w:rFonts w:ascii="Nikosh" w:hAnsi="Nikosh" w:cs="Nikosh"/>
          <w:b/>
          <w:sz w:val="32"/>
          <w:szCs w:val="32"/>
        </w:rPr>
        <w:t xml:space="preserve"> </w:t>
      </w:r>
      <w:r w:rsidR="00D92303" w:rsidRPr="000D7A94">
        <w:rPr>
          <w:rFonts w:ascii="Nikosh" w:hAnsi="Nikosh" w:cs="Nikosh"/>
          <w:b/>
          <w:bCs/>
          <w:sz w:val="32"/>
          <w:szCs w:val="32"/>
          <w:cs/>
          <w:lang w:bidi="bn-IN"/>
        </w:rPr>
        <w:t>কৌশলগত</w:t>
      </w:r>
      <w:r w:rsidR="00D92303" w:rsidRPr="000D7A94">
        <w:rPr>
          <w:rFonts w:ascii="Nikosh" w:hAnsi="Nikosh" w:cs="Nikosh"/>
          <w:b/>
          <w:sz w:val="32"/>
          <w:szCs w:val="32"/>
        </w:rPr>
        <w:t xml:space="preserve"> </w:t>
      </w:r>
      <w:r w:rsidR="00D92303" w:rsidRPr="000D7A94">
        <w:rPr>
          <w:rFonts w:ascii="Nikosh" w:hAnsi="Nikosh" w:cs="Nikosh"/>
          <w:b/>
          <w:bCs/>
          <w:sz w:val="32"/>
          <w:szCs w:val="32"/>
          <w:cs/>
          <w:lang w:bidi="bn-IN"/>
        </w:rPr>
        <w:t>উদ্দেশ্য</w:t>
      </w:r>
      <w:r w:rsidR="00794816" w:rsidRPr="00794816">
        <w:rPr>
          <w:rFonts w:ascii="Nikosh" w:hAnsi="Nikosh" w:cs="Nikosh" w:hint="cs"/>
          <w:bCs/>
          <w:sz w:val="32"/>
          <w:szCs w:val="32"/>
          <w:cs/>
          <w:lang w:bidi="bn-BD"/>
        </w:rPr>
        <w:t>সমূহ</w:t>
      </w:r>
    </w:p>
    <w:tbl>
      <w:tblPr>
        <w:tblW w:w="14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20"/>
        <w:gridCol w:w="884"/>
        <w:gridCol w:w="3095"/>
        <w:gridCol w:w="2920"/>
        <w:gridCol w:w="644"/>
        <w:gridCol w:w="772"/>
        <w:gridCol w:w="1091"/>
        <w:gridCol w:w="777"/>
        <w:gridCol w:w="987"/>
        <w:gridCol w:w="918"/>
        <w:gridCol w:w="926"/>
      </w:tblGrid>
      <w:tr w:rsidR="00D92303" w:rsidRPr="00674213" w:rsidTr="00722C8A">
        <w:trPr>
          <w:trHeight w:val="260"/>
          <w:tblHeader/>
          <w:jc w:val="center"/>
        </w:trPr>
        <w:tc>
          <w:tcPr>
            <w:tcW w:w="1420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3095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৩</w:t>
            </w:r>
          </w:p>
        </w:tc>
        <w:tc>
          <w:tcPr>
            <w:tcW w:w="3564" w:type="dxa"/>
            <w:gridSpan w:val="2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77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4699" w:type="dxa"/>
            <w:gridSpan w:val="5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৬</w:t>
            </w:r>
          </w:p>
        </w:tc>
      </w:tr>
      <w:tr w:rsidR="00AD26B0" w:rsidRPr="00674213" w:rsidTr="00722C8A">
        <w:trPr>
          <w:tblHeader/>
          <w:jc w:val="center"/>
        </w:trPr>
        <w:tc>
          <w:tcPr>
            <w:tcW w:w="1420" w:type="dxa"/>
            <w:vMerge w:val="restart"/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কৌশলগত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উদ্দেশ্য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sz w:val="21"/>
                <w:szCs w:val="21"/>
              </w:rPr>
              <w:t>(</w:t>
            </w:r>
            <w:r w:rsidRPr="00674213">
              <w:rPr>
                <w:b/>
                <w:sz w:val="18"/>
                <w:szCs w:val="22"/>
              </w:rPr>
              <w:t>Strategic Objectives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>)</w:t>
            </w:r>
          </w:p>
        </w:tc>
        <w:tc>
          <w:tcPr>
            <w:tcW w:w="884" w:type="dxa"/>
            <w:vMerge w:val="restart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  <w:rtl/>
                <w:cs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কৌশলগত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উদ্দেশ্যের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22"/>
              </w:rPr>
            </w:pPr>
            <w:r w:rsidRPr="00674213">
              <w:rPr>
                <w:b/>
                <w:sz w:val="19"/>
                <w:szCs w:val="21"/>
              </w:rPr>
              <w:t>(</w:t>
            </w:r>
            <w:r w:rsidRPr="00674213">
              <w:rPr>
                <w:b/>
                <w:sz w:val="18"/>
                <w:szCs w:val="22"/>
              </w:rPr>
              <w:t>Weight of Strategic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674213">
              <w:rPr>
                <w:b/>
                <w:sz w:val="18"/>
                <w:szCs w:val="22"/>
              </w:rPr>
              <w:t>Objectives</w:t>
            </w:r>
            <w:r w:rsidRPr="00674213">
              <w:rPr>
                <w:b/>
                <w:sz w:val="19"/>
                <w:szCs w:val="21"/>
              </w:rPr>
              <w:t>)</w:t>
            </w:r>
          </w:p>
        </w:tc>
        <w:tc>
          <w:tcPr>
            <w:tcW w:w="3095" w:type="dxa"/>
            <w:vMerge w:val="restart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কার্যক্রম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21"/>
                <w:szCs w:val="21"/>
              </w:rPr>
            </w:pPr>
            <w:r w:rsidRPr="00674213">
              <w:rPr>
                <w:b/>
                <w:sz w:val="18"/>
                <w:szCs w:val="22"/>
              </w:rPr>
              <w:t>(Activities)</w:t>
            </w:r>
          </w:p>
        </w:tc>
        <w:tc>
          <w:tcPr>
            <w:tcW w:w="2920" w:type="dxa"/>
            <w:vMerge w:val="restart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কর্মসম্পাদন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সুচক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19"/>
                <w:szCs w:val="21"/>
              </w:rPr>
            </w:pPr>
            <w:r w:rsidRPr="00674213">
              <w:rPr>
                <w:b/>
                <w:sz w:val="19"/>
                <w:szCs w:val="21"/>
              </w:rPr>
              <w:t>(</w:t>
            </w:r>
            <w:r w:rsidRPr="00674213">
              <w:rPr>
                <w:b/>
                <w:sz w:val="18"/>
                <w:szCs w:val="22"/>
              </w:rPr>
              <w:t>Performance Indicator</w:t>
            </w:r>
            <w:r w:rsidRPr="00674213">
              <w:rPr>
                <w:b/>
                <w:sz w:val="19"/>
                <w:szCs w:val="21"/>
              </w:rPr>
              <w:t>)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একক</w:t>
            </w:r>
          </w:p>
          <w:p w:rsidR="00D92303" w:rsidRPr="00BA057A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057A">
              <w:rPr>
                <w:b/>
                <w:sz w:val="18"/>
                <w:szCs w:val="18"/>
              </w:rPr>
              <w:t>(Unit)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  <w:rtl/>
                <w:cs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কর্মসম্পাদন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সূচকের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</w:p>
          <w:p w:rsidR="00D92303" w:rsidRPr="00BA057A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057A">
              <w:rPr>
                <w:b/>
                <w:sz w:val="18"/>
                <w:szCs w:val="18"/>
              </w:rPr>
              <w:t>(Weight of</w:t>
            </w:r>
          </w:p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BA057A">
              <w:rPr>
                <w:b/>
                <w:sz w:val="18"/>
                <w:szCs w:val="18"/>
              </w:rPr>
              <w:t>PI)</w:t>
            </w:r>
          </w:p>
        </w:tc>
        <w:tc>
          <w:tcPr>
            <w:tcW w:w="4699" w:type="dxa"/>
            <w:gridSpan w:val="5"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ল</w:t>
            </w:r>
            <w:r>
              <w:rPr>
                <w:rFonts w:ascii="Nikosh" w:hAnsi="Nikosh" w:cs="Nikosh"/>
                <w:b/>
                <w:bCs/>
                <w:sz w:val="21"/>
                <w:szCs w:val="21"/>
                <w:cs/>
                <w:lang w:bidi="bn-BD"/>
              </w:rPr>
              <w:t>ক্ষ্য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মাত্রার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  <w:r w:rsidR="00135C7B">
              <w:rPr>
                <w:rFonts w:ascii="Nikosh" w:hAnsi="Nikosh" w:cs="Nikosh"/>
                <w:b/>
                <w:sz w:val="21"/>
                <w:szCs w:val="21"/>
              </w:rPr>
              <w:t xml:space="preserve"> 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২০১৫</w:t>
            </w:r>
            <w:r w:rsidRPr="00674213">
              <w:rPr>
                <w:rFonts w:ascii="Nikosh" w:hAnsi="Nikosh" w:cs="Nikosh"/>
                <w:b/>
                <w:sz w:val="21"/>
                <w:szCs w:val="21"/>
              </w:rPr>
              <w:t>-</w:t>
            </w:r>
            <w:r w:rsidRPr="00674213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১৬</w:t>
            </w:r>
          </w:p>
          <w:p w:rsidR="00D92303" w:rsidRPr="00674213" w:rsidRDefault="00135C7B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18"/>
                <w:szCs w:val="22"/>
              </w:rPr>
              <w:t>(Target Value -</w:t>
            </w:r>
            <w:r w:rsidR="00D92303" w:rsidRPr="00674213">
              <w:rPr>
                <w:b/>
                <w:sz w:val="18"/>
                <w:szCs w:val="22"/>
              </w:rPr>
              <w:t>2015-16</w:t>
            </w:r>
            <w:r w:rsidR="00D92303" w:rsidRPr="00674213">
              <w:rPr>
                <w:b/>
                <w:sz w:val="19"/>
                <w:szCs w:val="21"/>
              </w:rPr>
              <w:t>)</w:t>
            </w:r>
          </w:p>
        </w:tc>
      </w:tr>
      <w:tr w:rsidR="00AD26B0" w:rsidRPr="00674213" w:rsidTr="00722C8A">
        <w:trPr>
          <w:tblHeader/>
          <w:jc w:val="center"/>
        </w:trPr>
        <w:tc>
          <w:tcPr>
            <w:tcW w:w="1420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95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20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4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rtl/>
                <w:cs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অসাধারণ</w:t>
            </w:r>
          </w:p>
          <w:p w:rsidR="00D92303" w:rsidRPr="00BA057A" w:rsidRDefault="00D92303" w:rsidP="000402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A057A">
              <w:rPr>
                <w:sz w:val="16"/>
                <w:szCs w:val="16"/>
                <w:cs/>
                <w:lang w:bidi="bn-BD"/>
              </w:rPr>
              <w:t>(</w:t>
            </w:r>
            <w:r w:rsidRPr="00BA057A">
              <w:rPr>
                <w:b/>
                <w:sz w:val="16"/>
                <w:szCs w:val="16"/>
              </w:rPr>
              <w:t>Excellen</w:t>
            </w:r>
            <w:r w:rsidRPr="00BA057A">
              <w:rPr>
                <w:b/>
                <w:sz w:val="16"/>
                <w:szCs w:val="16"/>
                <w:lang w:bidi="bn-BD"/>
              </w:rPr>
              <w:t>t)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rtl/>
                <w:cs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অতি উত্তম</w:t>
            </w:r>
          </w:p>
          <w:p w:rsidR="00D92303" w:rsidRPr="00BA057A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057A">
              <w:rPr>
                <w:sz w:val="18"/>
                <w:szCs w:val="18"/>
              </w:rPr>
              <w:t>(</w:t>
            </w:r>
            <w:r w:rsidRPr="00BA057A">
              <w:rPr>
                <w:b/>
                <w:sz w:val="18"/>
                <w:szCs w:val="18"/>
              </w:rPr>
              <w:t>Very</w:t>
            </w:r>
          </w:p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BA057A">
              <w:rPr>
                <w:b/>
                <w:sz w:val="18"/>
                <w:szCs w:val="18"/>
              </w:rPr>
              <w:t>Good</w:t>
            </w:r>
            <w:r w:rsidRPr="00BA057A">
              <w:rPr>
                <w:sz w:val="18"/>
                <w:szCs w:val="18"/>
              </w:rPr>
              <w:t>)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rtl/>
                <w:cs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উত্তম</w:t>
            </w:r>
          </w:p>
          <w:p w:rsidR="00D92303" w:rsidRPr="00BA057A" w:rsidRDefault="00D92303" w:rsidP="000402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A057A">
              <w:rPr>
                <w:sz w:val="18"/>
                <w:szCs w:val="18"/>
              </w:rPr>
              <w:t>(</w:t>
            </w:r>
            <w:r w:rsidRPr="00BA057A">
              <w:rPr>
                <w:b/>
                <w:sz w:val="18"/>
                <w:szCs w:val="18"/>
              </w:rPr>
              <w:t>Good</w:t>
            </w:r>
            <w:r w:rsidRPr="00BA057A">
              <w:rPr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D92303" w:rsidRPr="00F55BA6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 w:rsidRPr="00F55BA6"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চলতি মান</w:t>
            </w:r>
          </w:p>
          <w:p w:rsidR="00D92303" w:rsidRPr="00BA057A" w:rsidRDefault="00D92303" w:rsidP="00040256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lang w:bidi="bn-BD"/>
              </w:rPr>
            </w:pPr>
            <w:r w:rsidRPr="00F55BA6">
              <w:rPr>
                <w:sz w:val="18"/>
                <w:szCs w:val="18"/>
                <w:cs/>
                <w:lang w:bidi="bn-BD"/>
              </w:rPr>
              <w:t>(</w:t>
            </w:r>
            <w:r w:rsidRPr="00F55BA6">
              <w:rPr>
                <w:b/>
                <w:sz w:val="18"/>
                <w:szCs w:val="18"/>
              </w:rPr>
              <w:t>Fair</w:t>
            </w:r>
            <w:r w:rsidRPr="00F55BA6">
              <w:rPr>
                <w:sz w:val="18"/>
                <w:szCs w:val="18"/>
                <w:cs/>
                <w:lang w:bidi="bn-BD"/>
              </w:rPr>
              <w:t>)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D92303" w:rsidRPr="00F55BA6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 w:rsidRPr="00F55BA6"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চলতিমানের নিম্নে</w:t>
            </w:r>
          </w:p>
          <w:p w:rsidR="00D92303" w:rsidRPr="00E4576A" w:rsidRDefault="00D92303" w:rsidP="00040256">
            <w:pPr>
              <w:spacing w:after="0" w:line="240" w:lineRule="auto"/>
              <w:jc w:val="center"/>
              <w:rPr>
                <w:rFonts w:cs="Vrinda"/>
                <w:sz w:val="18"/>
                <w:szCs w:val="18"/>
                <w:highlight w:val="yellow"/>
                <w:lang w:bidi="bn-BD"/>
              </w:rPr>
            </w:pPr>
            <w:r w:rsidRPr="00F55BA6">
              <w:rPr>
                <w:sz w:val="18"/>
                <w:szCs w:val="18"/>
                <w:cs/>
                <w:lang w:bidi="bn-BD"/>
              </w:rPr>
              <w:t>(</w:t>
            </w:r>
            <w:r w:rsidRPr="00F55BA6">
              <w:rPr>
                <w:b/>
                <w:sz w:val="18"/>
                <w:szCs w:val="18"/>
              </w:rPr>
              <w:t>Poor</w:t>
            </w:r>
            <w:r w:rsidRPr="00F55BA6">
              <w:rPr>
                <w:sz w:val="18"/>
                <w:szCs w:val="18"/>
                <w:cs/>
                <w:lang w:bidi="bn-BD"/>
              </w:rPr>
              <w:t>)</w:t>
            </w:r>
          </w:p>
        </w:tc>
      </w:tr>
      <w:tr w:rsidR="00AD26B0" w:rsidRPr="00674213" w:rsidTr="00722C8A">
        <w:trPr>
          <w:trHeight w:val="251"/>
          <w:tblHeader/>
          <w:jc w:val="center"/>
        </w:trPr>
        <w:tc>
          <w:tcPr>
            <w:tcW w:w="1420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095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920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4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</w:tcPr>
          <w:p w:rsidR="00D92303" w:rsidRPr="00674213" w:rsidRDefault="00D92303" w:rsidP="00040256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১০০</w:t>
            </w:r>
            <w:r w:rsidRPr="00674213">
              <w:rPr>
                <w:rFonts w:ascii="Nikosh" w:hAnsi="Nikosh" w:cs="Nikosh"/>
                <w:sz w:val="21"/>
                <w:szCs w:val="21"/>
                <w:rtl/>
                <w:cs/>
              </w:rPr>
              <w:t>%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৯০</w:t>
            </w:r>
            <w:r w:rsidRPr="00674213">
              <w:rPr>
                <w:rFonts w:ascii="Nikosh" w:hAnsi="Nikosh" w:cs="Nikosh"/>
                <w:sz w:val="21"/>
                <w:szCs w:val="21"/>
                <w:rtl/>
                <w:cs/>
              </w:rPr>
              <w:t>%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৮০</w:t>
            </w:r>
            <w:r w:rsidRPr="00674213">
              <w:rPr>
                <w:rFonts w:ascii="Nikosh" w:hAnsi="Nikosh" w:cs="Nikosh"/>
                <w:sz w:val="21"/>
                <w:szCs w:val="21"/>
                <w:rtl/>
                <w:cs/>
              </w:rPr>
              <w:t>%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৭০</w:t>
            </w:r>
            <w:r w:rsidRPr="00674213">
              <w:rPr>
                <w:rFonts w:ascii="Nikosh" w:hAnsi="Nikosh" w:cs="Nikosh"/>
                <w:sz w:val="21"/>
                <w:szCs w:val="21"/>
                <w:rtl/>
                <w:cs/>
              </w:rPr>
              <w:t>%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D92303" w:rsidRPr="00674213" w:rsidRDefault="00D92303" w:rsidP="00040256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৬০</w:t>
            </w:r>
            <w:r w:rsidRPr="00674213">
              <w:rPr>
                <w:rFonts w:ascii="Nikosh" w:hAnsi="Nikosh" w:cs="Nikosh"/>
                <w:sz w:val="21"/>
                <w:szCs w:val="21"/>
                <w:rtl/>
                <w:cs/>
              </w:rPr>
              <w:t>%</w:t>
            </w:r>
          </w:p>
        </w:tc>
      </w:tr>
      <w:tr w:rsidR="00AD26B0" w:rsidRPr="00674213" w:rsidTr="00722C8A">
        <w:trPr>
          <w:trHeight w:val="395"/>
          <w:jc w:val="center"/>
        </w:trPr>
        <w:tc>
          <w:tcPr>
            <w:tcW w:w="1420" w:type="dxa"/>
            <w:vMerge w:val="restart"/>
            <w:vAlign w:val="center"/>
          </w:tcPr>
          <w:p w:rsidR="007E0639" w:rsidRPr="00680764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দক্ষতার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সঙ্গে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কর্মসম্পাদন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চুক্তি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</w:p>
        </w:tc>
        <w:tc>
          <w:tcPr>
            <w:tcW w:w="884" w:type="dxa"/>
            <w:vMerge w:val="restart"/>
            <w:vAlign w:val="center"/>
          </w:tcPr>
          <w:p w:rsidR="007E0639" w:rsidRPr="00CE2BC9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val="en-US" w:bidi="bn-BD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val="en-US" w:bidi="bn-BD"/>
              </w:rPr>
              <w:t>৩</w:t>
            </w:r>
          </w:p>
        </w:tc>
        <w:tc>
          <w:tcPr>
            <w:tcW w:w="3095" w:type="dxa"/>
            <w:vAlign w:val="center"/>
          </w:tcPr>
          <w:p w:rsidR="007E0639" w:rsidRPr="00F46493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কর্মসম্পাদন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চুক্তি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স্বাক্ষর</w:t>
            </w:r>
          </w:p>
        </w:tc>
        <w:tc>
          <w:tcPr>
            <w:tcW w:w="2920" w:type="dxa"/>
            <w:vAlign w:val="center"/>
          </w:tcPr>
          <w:p w:rsidR="007E0639" w:rsidRPr="00680764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নির্ধারিত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সময়সীমার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মধ্যে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চুক্তি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স্বাক্ষরিত</w:t>
            </w:r>
          </w:p>
        </w:tc>
        <w:tc>
          <w:tcPr>
            <w:tcW w:w="644" w:type="dxa"/>
            <w:vAlign w:val="center"/>
          </w:tcPr>
          <w:p w:rsidR="007E0639" w:rsidRPr="007979C1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7E0639" w:rsidRPr="00674213" w:rsidRDefault="007E0639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7E0639" w:rsidRPr="00674213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777" w:type="dxa"/>
            <w:vAlign w:val="center"/>
          </w:tcPr>
          <w:p w:rsidR="007E0639" w:rsidRPr="00674213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987" w:type="dxa"/>
            <w:vAlign w:val="center"/>
          </w:tcPr>
          <w:p w:rsidR="007E0639" w:rsidRPr="00674213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918" w:type="dxa"/>
            <w:vAlign w:val="center"/>
          </w:tcPr>
          <w:p w:rsidR="007E0639" w:rsidRPr="00674213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২৬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926" w:type="dxa"/>
            <w:vAlign w:val="center"/>
          </w:tcPr>
          <w:p w:rsidR="007E0639" w:rsidRPr="00674213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</w:tr>
      <w:tr w:rsidR="00AD26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CE2BC9" w:rsidRPr="00680764" w:rsidRDefault="00CE2BC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E2BC9" w:rsidRPr="00680764" w:rsidRDefault="00CE2BC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CE2BC9" w:rsidRPr="00680764" w:rsidRDefault="00CE2BC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কর্মসম্পাদন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চুক্তি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পরিবীক্ষণ</w:t>
            </w:r>
          </w:p>
        </w:tc>
        <w:tc>
          <w:tcPr>
            <w:tcW w:w="2920" w:type="dxa"/>
            <w:vAlign w:val="center"/>
          </w:tcPr>
          <w:p w:rsidR="00CE2BC9" w:rsidRPr="00680764" w:rsidRDefault="001B368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 xml:space="preserve">দাখিলকৃত </w:t>
            </w:r>
            <w:r w:rsidR="00CE2BC9"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অর্ধবার্ষিক</w:t>
            </w:r>
            <w:r w:rsidR="00CE2BC9"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="00CE2BC9"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ও</w:t>
            </w:r>
            <w:r w:rsidR="00CE2BC9"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="00CE2BC9"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ত্রৈমাসিক</w:t>
            </w:r>
            <w:r w:rsidR="00CE2BC9"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="00CE2BC9"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প্রতিবেদন</w:t>
            </w:r>
          </w:p>
        </w:tc>
        <w:tc>
          <w:tcPr>
            <w:tcW w:w="644" w:type="dxa"/>
            <w:vAlign w:val="center"/>
          </w:tcPr>
          <w:p w:rsidR="00CE2BC9" w:rsidRPr="00680764" w:rsidRDefault="00CE2BC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সংখ্যা</w:t>
            </w:r>
          </w:p>
        </w:tc>
        <w:tc>
          <w:tcPr>
            <w:tcW w:w="772" w:type="dxa"/>
            <w:vAlign w:val="center"/>
          </w:tcPr>
          <w:p w:rsidR="00CE2BC9" w:rsidRPr="00674213" w:rsidRDefault="00CE2BC9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CE2BC9" w:rsidRPr="00674213" w:rsidRDefault="00CE2BC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777" w:type="dxa"/>
            <w:vAlign w:val="center"/>
          </w:tcPr>
          <w:p w:rsidR="00CE2BC9" w:rsidRPr="00674213" w:rsidRDefault="00CE2BC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987" w:type="dxa"/>
            <w:vAlign w:val="center"/>
          </w:tcPr>
          <w:p w:rsidR="00CE2BC9" w:rsidRPr="00674213" w:rsidRDefault="00CE2BC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৩</w:t>
            </w:r>
          </w:p>
        </w:tc>
        <w:tc>
          <w:tcPr>
            <w:tcW w:w="918" w:type="dxa"/>
            <w:vAlign w:val="center"/>
          </w:tcPr>
          <w:p w:rsidR="00CE2BC9" w:rsidRPr="00674213" w:rsidRDefault="00DA68B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926" w:type="dxa"/>
            <w:vAlign w:val="center"/>
          </w:tcPr>
          <w:p w:rsidR="00CE2BC9" w:rsidRPr="00674213" w:rsidRDefault="00DA68B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</w:rPr>
              <w:t>-</w:t>
            </w:r>
          </w:p>
        </w:tc>
      </w:tr>
      <w:tr w:rsidR="00AD26B0" w:rsidRPr="00674213" w:rsidTr="00722C8A">
        <w:trPr>
          <w:trHeight w:val="305"/>
          <w:jc w:val="center"/>
        </w:trPr>
        <w:tc>
          <w:tcPr>
            <w:tcW w:w="1420" w:type="dxa"/>
            <w:vMerge/>
            <w:vAlign w:val="center"/>
          </w:tcPr>
          <w:p w:rsidR="007E0639" w:rsidRPr="00680764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E0639" w:rsidRPr="00680764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7E0639" w:rsidRPr="00DB003A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 xml:space="preserve">মাঠপর্যায়ের কার্যালয়সমূহের সঙ্গে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কর্মসম্পাদন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সংক্রান্ত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সমঝোতা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স্মারক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স্বাক্ষর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7E0639" w:rsidRPr="00DB003A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সমঝোতা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স্মারক</w:t>
            </w:r>
            <w:r w:rsidRPr="00DB003A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DB003A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স্বাক্ষর সংক্রান্ত পরিপত্র জারি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কৃত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7E0639" w:rsidRPr="00DB003A" w:rsidRDefault="007E06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7E0639" w:rsidRPr="00DB003A" w:rsidRDefault="007E0639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DB003A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7E0639" w:rsidRPr="00674213" w:rsidRDefault="00DB5068" w:rsidP="00DB5068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২৮ এপ্রিল ২০১৬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7E0639" w:rsidRPr="00674213" w:rsidRDefault="00DB5068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 মে ২০১৬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7E0639" w:rsidRPr="00674213" w:rsidRDefault="00DB5068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১২ মে ২০১৬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E0639" w:rsidRPr="00674213" w:rsidRDefault="00DB5068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‌১৯ মে ২০১৬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7E0639" w:rsidRPr="00674213" w:rsidRDefault="00DB5068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২৬ মে ২০১৬</w:t>
            </w:r>
          </w:p>
        </w:tc>
      </w:tr>
      <w:tr w:rsidR="00176C6C" w:rsidRPr="00674213" w:rsidTr="00722C8A">
        <w:trPr>
          <w:jc w:val="center"/>
        </w:trPr>
        <w:tc>
          <w:tcPr>
            <w:tcW w:w="1420" w:type="dxa"/>
            <w:vMerge w:val="restart"/>
            <w:vAlign w:val="center"/>
          </w:tcPr>
          <w:p w:rsidR="00176C6C" w:rsidRPr="00680764" w:rsidRDefault="00176C6C" w:rsidP="00DF2C13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দক্ষতা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নৈতিকতার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উন্নয়ন</w:t>
            </w:r>
          </w:p>
        </w:tc>
        <w:tc>
          <w:tcPr>
            <w:tcW w:w="884" w:type="dxa"/>
            <w:vMerge w:val="restart"/>
            <w:vAlign w:val="center"/>
          </w:tcPr>
          <w:p w:rsidR="00176C6C" w:rsidRPr="007D731A" w:rsidRDefault="00176C6C" w:rsidP="00040256">
            <w:pPr>
              <w:pStyle w:val="Default"/>
              <w:ind w:left="29"/>
              <w:jc w:val="center"/>
              <w:rPr>
                <w:rFonts w:ascii="Vrinda" w:hAnsi="Vrinda" w:cs="Vrinda"/>
                <w:sz w:val="21"/>
                <w:szCs w:val="21"/>
              </w:rPr>
            </w:pPr>
            <w:r w:rsidRPr="007D731A">
              <w:rPr>
                <w:rFonts w:ascii="Nikosh" w:hAnsi="Nikosh" w:cs="Nikosh"/>
                <w:sz w:val="21"/>
                <w:szCs w:val="21"/>
                <w:cs/>
                <w:lang w:val="en-US" w:bidi="bn-BD"/>
              </w:rPr>
              <w:t>৩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76C6C" w:rsidRPr="00DB003A" w:rsidRDefault="003F7DB4" w:rsidP="00DB5068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 w:rsidRPr="00E53DBF">
              <w:rPr>
                <w:rFonts w:ascii="Nikosh" w:hAnsi="Nikosh" w:cs="Nikosh"/>
                <w:sz w:val="21"/>
                <w:szCs w:val="21"/>
                <w:lang w:val="en-US" w:bidi="bn-BD"/>
              </w:rPr>
              <w:t>কর্মকর্তা/কর্মচারীদের</w:t>
            </w:r>
            <w:r w:rsidRPr="00E53DBF"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 xml:space="preserve"> প্রশিক্ষণ আয়োজন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176C6C" w:rsidRPr="00D32986" w:rsidRDefault="00176C6C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 w:bidi="bn-IN"/>
              </w:rPr>
            </w:pPr>
            <w:r w:rsidRPr="00DB003A"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প্রশিক্ষণের সময়</w:t>
            </w:r>
            <w:r>
              <w:rPr>
                <w:rStyle w:val="FootnoteReference"/>
                <w:rFonts w:ascii="Nikosh" w:hAnsi="Nikosh" w:cs="Nikosh"/>
                <w:sz w:val="21"/>
                <w:szCs w:val="21"/>
                <w:cs/>
                <w:lang w:bidi="bn-BD"/>
              </w:rPr>
              <w:footnoteReference w:id="2"/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76C6C" w:rsidRPr="00DB003A" w:rsidRDefault="00176C6C" w:rsidP="00D3298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 w:rsidRPr="00DB003A">
              <w:rPr>
                <w:rFonts w:ascii="Nikosh" w:hAnsi="Nikosh" w:cs="Nikosh"/>
                <w:sz w:val="21"/>
                <w:szCs w:val="21"/>
                <w:lang w:val="en-US" w:bidi="bn-BD"/>
              </w:rPr>
              <w:t>জন</w:t>
            </w:r>
            <w:r w:rsidRPr="00DB003A"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ঘণ্টা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 w:rsidRPr="00DB003A"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১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lang w:bidi="bn-BD"/>
              </w:rPr>
              <w:t>৬০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৫৫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৫০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lang w:bidi="bn-BD"/>
              </w:rPr>
              <w:t>৪৫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76C6C" w:rsidRPr="00DB003A" w:rsidRDefault="00176C6C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lang w:bidi="bn-BD"/>
              </w:rPr>
              <w:t>৪০</w:t>
            </w:r>
          </w:p>
        </w:tc>
      </w:tr>
      <w:tr w:rsidR="00AD26B0" w:rsidRPr="00674213" w:rsidTr="00722C8A">
        <w:trPr>
          <w:trHeight w:val="305"/>
          <w:jc w:val="center"/>
        </w:trPr>
        <w:tc>
          <w:tcPr>
            <w:tcW w:w="1420" w:type="dxa"/>
            <w:vMerge/>
            <w:vAlign w:val="center"/>
          </w:tcPr>
          <w:p w:rsidR="007D731A" w:rsidRPr="00680764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D731A" w:rsidRPr="00680764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eastAsia="PMingLiU" w:hAnsi="Nikosh" w:cs="Nikosh"/>
                <w:color w:val="000000"/>
                <w:sz w:val="21"/>
                <w:szCs w:val="21"/>
                <w:lang w:val="en-IN" w:eastAsia="en-IN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7D731A" w:rsidRPr="00680764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জাতীয়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শুদ্ধাচার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কৌশল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</w:p>
        </w:tc>
        <w:tc>
          <w:tcPr>
            <w:tcW w:w="2920" w:type="dxa"/>
            <w:vAlign w:val="center"/>
          </w:tcPr>
          <w:p w:rsidR="007D731A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 w:bidi="bn-IN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 xml:space="preserve">দপ্তর/সংস্থায় নৈতিকতা কমিটি </w:t>
            </w:r>
            <w:r w:rsidR="003F59F7">
              <w:rPr>
                <w:rFonts w:ascii="Nikosh" w:hAnsi="Nikosh" w:cs="Nikosh"/>
                <w:sz w:val="21"/>
                <w:szCs w:val="21"/>
                <w:lang w:val="en-US" w:bidi="bn-IN"/>
              </w:rPr>
              <w:t>গঠিত</w:t>
            </w:r>
          </w:p>
          <w:p w:rsidR="007D731A" w:rsidRPr="00A1319A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</w:p>
        </w:tc>
        <w:tc>
          <w:tcPr>
            <w:tcW w:w="644" w:type="dxa"/>
            <w:vAlign w:val="center"/>
          </w:tcPr>
          <w:p w:rsidR="007D731A" w:rsidRPr="00972A39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eastAsia="PMingLiU" w:hAnsi="Nikosh" w:cs="Nikosh"/>
                <w:color w:val="000000"/>
                <w:sz w:val="21"/>
                <w:szCs w:val="21"/>
                <w:lang w:eastAsia="en-IN"/>
              </w:rPr>
            </w:pPr>
            <w:r w:rsidRPr="00680764">
              <w:rPr>
                <w:rFonts w:cs="Nikosh"/>
                <w:color w:val="000000"/>
                <w:sz w:val="21"/>
                <w:szCs w:val="21"/>
                <w:cs/>
                <w:lang w:val="en-IN" w:eastAsia="en-IN"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7D731A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7D731A" w:rsidRPr="00674213" w:rsidRDefault="002741DF" w:rsidP="002741D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="007D731A"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7D731A"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777" w:type="dxa"/>
            <w:vAlign w:val="center"/>
          </w:tcPr>
          <w:p w:rsidR="007D731A" w:rsidRPr="00674213" w:rsidRDefault="007D731A" w:rsidP="001E2CB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 w:rsidR="001E2CB1">
              <w:rPr>
                <w:rFonts w:ascii="Nikosh" w:hAnsi="Nikosh" w:cs="Nikosh"/>
                <w:sz w:val="21"/>
                <w:szCs w:val="21"/>
                <w:lang w:bidi="bn-IN"/>
              </w:rPr>
              <w:t>৮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87" w:type="dxa"/>
            <w:vAlign w:val="center"/>
          </w:tcPr>
          <w:p w:rsidR="007D731A" w:rsidRPr="00674213" w:rsidRDefault="001E2CB1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="007D731A"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7D731A"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18" w:type="dxa"/>
            <w:vAlign w:val="center"/>
          </w:tcPr>
          <w:p w:rsidR="007D731A" w:rsidRPr="00674213" w:rsidRDefault="001E2CB1" w:rsidP="00040256">
            <w:pPr>
              <w:autoSpaceDE w:val="0"/>
              <w:autoSpaceDN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২২</w:t>
            </w:r>
            <w:r w:rsidR="007D731A"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7D731A"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26" w:type="dxa"/>
            <w:vAlign w:val="center"/>
          </w:tcPr>
          <w:p w:rsidR="007D731A" w:rsidRPr="00DB003A" w:rsidRDefault="001E2CB1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="007D731A"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7D731A"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</w:tr>
      <w:tr w:rsidR="00AD26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7D731A" w:rsidRPr="00680764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7D731A" w:rsidRPr="00680764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eastAsia="PMingLiU" w:hAnsi="Nikosh" w:cs="Nikosh"/>
                <w:color w:val="000000"/>
                <w:sz w:val="21"/>
                <w:szCs w:val="21"/>
                <w:lang w:val="en-IN" w:eastAsia="en-IN"/>
              </w:rPr>
            </w:pPr>
          </w:p>
        </w:tc>
        <w:tc>
          <w:tcPr>
            <w:tcW w:w="3095" w:type="dxa"/>
            <w:vMerge/>
            <w:vAlign w:val="center"/>
          </w:tcPr>
          <w:p w:rsidR="007D731A" w:rsidRPr="00680764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7D731A" w:rsidRPr="00680764" w:rsidRDefault="007D731A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 xml:space="preserve">দপ্তর/সংস্থায়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শুদ্ধাচার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কর্মপরিকল্পনা প্রণীত</w:t>
            </w:r>
          </w:p>
        </w:tc>
        <w:tc>
          <w:tcPr>
            <w:tcW w:w="644" w:type="dxa"/>
            <w:vAlign w:val="center"/>
          </w:tcPr>
          <w:p w:rsidR="007D731A" w:rsidRPr="00680764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eastAsia="PMingLiU" w:hAnsi="Nikosh" w:cs="Nikosh"/>
                <w:color w:val="000000"/>
                <w:sz w:val="21"/>
                <w:szCs w:val="21"/>
                <w:lang w:val="en-IN" w:eastAsia="en-IN"/>
              </w:rPr>
            </w:pPr>
            <w:r w:rsidRPr="00680764">
              <w:rPr>
                <w:rFonts w:cs="Nikosh"/>
                <w:color w:val="000000"/>
                <w:sz w:val="21"/>
                <w:szCs w:val="21"/>
                <w:cs/>
                <w:lang w:val="en-IN" w:eastAsia="en-IN"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  <w:tc>
          <w:tcPr>
            <w:tcW w:w="777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০৭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  <w:tc>
          <w:tcPr>
            <w:tcW w:w="987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১৪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  <w:tc>
          <w:tcPr>
            <w:tcW w:w="918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২১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  <w:tc>
          <w:tcPr>
            <w:tcW w:w="926" w:type="dxa"/>
            <w:vAlign w:val="center"/>
          </w:tcPr>
          <w:p w:rsidR="007D731A" w:rsidRPr="00674213" w:rsidRDefault="007D731A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২৮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</w:tr>
      <w:tr w:rsidR="00AD26B0" w:rsidRPr="00674213" w:rsidTr="00722C8A">
        <w:trPr>
          <w:trHeight w:val="548"/>
          <w:jc w:val="center"/>
        </w:trPr>
        <w:tc>
          <w:tcPr>
            <w:tcW w:w="1420" w:type="dxa"/>
            <w:vMerge w:val="restart"/>
            <w:vAlign w:val="center"/>
          </w:tcPr>
          <w:p w:rsidR="006D70D0" w:rsidRPr="00680764" w:rsidRDefault="006D70D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তথ্য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অধিকার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স্বপ্রণোদিত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তথ্য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</w:p>
        </w:tc>
        <w:tc>
          <w:tcPr>
            <w:tcW w:w="884" w:type="dxa"/>
            <w:vMerge w:val="restart"/>
            <w:vAlign w:val="center"/>
          </w:tcPr>
          <w:p w:rsidR="006D70D0" w:rsidRPr="00680764" w:rsidRDefault="006D70D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3095" w:type="dxa"/>
            <w:vAlign w:val="center"/>
          </w:tcPr>
          <w:p w:rsidR="006D70D0" w:rsidRPr="00C91579" w:rsidRDefault="006D70D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তথ্য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C91579">
              <w:rPr>
                <w:rFonts w:ascii="Nikosh" w:hAnsi="Nikosh" w:cs="Nikosh"/>
                <w:sz w:val="21"/>
                <w:szCs w:val="21"/>
                <w:lang w:val="en-US" w:bidi="bn-IN"/>
              </w:rPr>
              <w:t>নির্দেশিকা</w:t>
            </w:r>
            <w:r w:rsidR="00C91579" w:rsidRPr="001970F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C91579">
              <w:rPr>
                <w:rFonts w:ascii="Nikosh" w:hAnsi="Nikosh" w:cs="Nikosh"/>
                <w:sz w:val="21"/>
                <w:szCs w:val="21"/>
                <w:lang w:val="en-US" w:bidi="bn-IN"/>
              </w:rPr>
              <w:t>বাস্তবায়ন</w:t>
            </w:r>
          </w:p>
        </w:tc>
        <w:tc>
          <w:tcPr>
            <w:tcW w:w="2920" w:type="dxa"/>
            <w:vAlign w:val="center"/>
          </w:tcPr>
          <w:p w:rsidR="006D70D0" w:rsidRPr="007B2FBE" w:rsidRDefault="00972A39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 xml:space="preserve">মন্ত্রণালয়ের </w:t>
            </w:r>
            <w:r w:rsidR="006D70D0"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তথ্য</w:t>
            </w:r>
            <w:r w:rsidR="006D70D0"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6D70D0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 w:rsidR="006D70D0"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C91579">
              <w:rPr>
                <w:rFonts w:ascii="Nikosh" w:hAnsi="Nikosh" w:cs="Nikosh"/>
                <w:sz w:val="21"/>
                <w:szCs w:val="21"/>
                <w:lang w:val="en-US" w:bidi="bn-IN"/>
              </w:rPr>
              <w:t>নির্দেশিকা</w:t>
            </w:r>
            <w:r w:rsidR="006D70D0" w:rsidRPr="001970F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="006D70D0">
              <w:rPr>
                <w:rFonts w:ascii="Nikosh" w:hAnsi="Nikosh" w:cs="Nikosh"/>
                <w:sz w:val="21"/>
                <w:szCs w:val="21"/>
                <w:lang w:val="en-US" w:bidi="bn-IN"/>
              </w:rPr>
              <w:t>অনুসারে তথ্য প্রকাশ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িত</w:t>
            </w:r>
          </w:p>
        </w:tc>
        <w:tc>
          <w:tcPr>
            <w:tcW w:w="644" w:type="dxa"/>
            <w:vAlign w:val="center"/>
          </w:tcPr>
          <w:p w:rsidR="006D70D0" w:rsidRPr="00674213" w:rsidRDefault="006D70D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%</w:t>
            </w:r>
          </w:p>
        </w:tc>
        <w:tc>
          <w:tcPr>
            <w:tcW w:w="772" w:type="dxa"/>
            <w:vAlign w:val="center"/>
          </w:tcPr>
          <w:p w:rsidR="006D70D0" w:rsidRPr="00674213" w:rsidRDefault="006D70D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6D70D0" w:rsidRPr="00674213" w:rsidRDefault="006D70D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১০০</w:t>
            </w:r>
          </w:p>
        </w:tc>
        <w:tc>
          <w:tcPr>
            <w:tcW w:w="777" w:type="dxa"/>
            <w:vAlign w:val="center"/>
          </w:tcPr>
          <w:p w:rsidR="006D70D0" w:rsidRPr="00674213" w:rsidRDefault="006D70D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</w:t>
            </w:r>
            <w:r w:rsidR="00B262A3">
              <w:rPr>
                <w:rFonts w:ascii="Nikosh" w:hAnsi="Nikosh" w:cs="Nikosh"/>
                <w:sz w:val="21"/>
                <w:szCs w:val="21"/>
                <w:lang w:bidi="bn-IN"/>
              </w:rPr>
              <w:t>৫</w:t>
            </w:r>
          </w:p>
        </w:tc>
        <w:tc>
          <w:tcPr>
            <w:tcW w:w="987" w:type="dxa"/>
            <w:vAlign w:val="center"/>
          </w:tcPr>
          <w:p w:rsidR="006D70D0" w:rsidRPr="00674213" w:rsidRDefault="00B262A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</w:t>
            </w:r>
            <w:r w:rsidR="006D70D0"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</w:p>
        </w:tc>
        <w:tc>
          <w:tcPr>
            <w:tcW w:w="918" w:type="dxa"/>
            <w:vAlign w:val="center"/>
          </w:tcPr>
          <w:p w:rsidR="006D70D0" w:rsidRPr="00674213" w:rsidRDefault="00B262A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৮৫</w:t>
            </w:r>
          </w:p>
        </w:tc>
        <w:tc>
          <w:tcPr>
            <w:tcW w:w="926" w:type="dxa"/>
            <w:vAlign w:val="center"/>
          </w:tcPr>
          <w:p w:rsidR="006D70D0" w:rsidRPr="00674213" w:rsidRDefault="00B262A3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৮০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আওতাধীন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দপ্তর</w:t>
            </w:r>
            <w:r>
              <w:rPr>
                <w:rFonts w:ascii="Nikosh" w:hAnsi="Nikosh" w:cs="Nikosh"/>
                <w:sz w:val="21"/>
                <w:szCs w:val="21"/>
              </w:rPr>
              <w:t>/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সংস্থায়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দায়িত্বপ্রাপ্ত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কর্মকর্তা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নিয়োগ</w:t>
            </w:r>
          </w:p>
        </w:tc>
        <w:tc>
          <w:tcPr>
            <w:tcW w:w="2920" w:type="dxa"/>
            <w:vAlign w:val="center"/>
          </w:tcPr>
          <w:p w:rsidR="003132B0" w:rsidRPr="00DB003A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দপ্তর</w:t>
            </w:r>
            <w:r>
              <w:rPr>
                <w:rFonts w:ascii="Nikosh" w:hAnsi="Nikosh" w:cs="Nikosh"/>
                <w:sz w:val="21"/>
                <w:szCs w:val="21"/>
              </w:rPr>
              <w:t>/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সংস্থা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দায়িত্বপ্রাপ্ত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কর্মকর্তার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নাম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যোগাযোগের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ঠিকানা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</w:t>
            </w: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ঙ্ক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লন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ওয়েবসাইটে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িত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 w:rsidRPr="00674213">
              <w:rPr>
                <w:rFonts w:ascii="Nikosh" w:hAnsi="Nikosh" w:cs="Nikosh"/>
                <w:sz w:val="21"/>
                <w:szCs w:val="21"/>
              </w:rPr>
              <w:t>.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86357B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86357B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</w:rPr>
              <w:t>২৯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অক্টোবর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86357B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86357B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৩০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</w:rPr>
              <w:t xml:space="preserve">১৫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ডিসেম্বর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দপ্তর/সংস্থার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প্রতিবেদন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প্রণয়ন</w:t>
            </w: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দপ্তর</w:t>
            </w:r>
            <w:r>
              <w:rPr>
                <w:rFonts w:ascii="Nikosh" w:hAnsi="Nikosh" w:cs="Nikosh"/>
                <w:sz w:val="21"/>
                <w:szCs w:val="21"/>
              </w:rPr>
              <w:t>/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সংস্থায়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বার্ষিক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প্রতিবেদন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ওয়েবসাইটে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িত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 w:rsidRPr="00674213">
              <w:rPr>
                <w:rFonts w:ascii="Nikosh" w:hAnsi="Nikosh" w:cs="Nikosh"/>
                <w:sz w:val="21"/>
                <w:szCs w:val="21"/>
              </w:rPr>
              <w:t>.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CF04CA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26" w:type="dxa"/>
            <w:vAlign w:val="center"/>
          </w:tcPr>
          <w:p w:rsidR="003132B0" w:rsidRPr="00DB003A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উদ্ভাবন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অভিযোগ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প্রতিকারের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মাধ্যমে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সেবার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মানোন্নয়ন</w:t>
            </w:r>
          </w:p>
        </w:tc>
        <w:tc>
          <w:tcPr>
            <w:tcW w:w="884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3095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পরিবর্তিত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ফরম্যাটে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মন্ত্রণালয়</w:t>
            </w:r>
            <w:r w:rsidRPr="00680764">
              <w:rPr>
                <w:rFonts w:ascii="Nikosh" w:hAnsi="Nikosh" w:cs="Nikosh"/>
                <w:sz w:val="21"/>
                <w:szCs w:val="21"/>
              </w:rPr>
              <w:t>/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বিভাগ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এবং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মাঠপর্যায়ের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দপ্তরসমূহে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সিটিজে</w:t>
            </w: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ন্‌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চার্টার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প্রণ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য়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</w:t>
            </w: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পরিবর্তিত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ফরম্যাটে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দপ্তর/সংস্থার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সিটিজে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ন্‌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চার্টার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ওয়েবসাইটে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প্রকাশ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িত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26" w:type="dxa"/>
            <w:vAlign w:val="center"/>
          </w:tcPr>
          <w:p w:rsidR="003132B0" w:rsidRPr="00DB003A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অভিযোগ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প্রতিকার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ব্যবস্থা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</w:p>
        </w:tc>
        <w:tc>
          <w:tcPr>
            <w:tcW w:w="2920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দপ্তর/সংস্থার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অভিযোগ প্রতিকার ফোকাল পয়েন্ট নিয়োগকৃত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  <w:tc>
          <w:tcPr>
            <w:tcW w:w="926" w:type="dxa"/>
            <w:vAlign w:val="center"/>
          </w:tcPr>
          <w:p w:rsidR="003132B0" w:rsidRPr="00DB003A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নভেম্বর</w:t>
            </w:r>
          </w:p>
        </w:tc>
      </w:tr>
      <w:tr w:rsidR="003132B0" w:rsidRPr="00674213" w:rsidTr="00722C8A">
        <w:trPr>
          <w:trHeight w:val="368"/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 w:bidi="bn-BD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 xml:space="preserve">নাগরিকের নিকট হতে প্রাপ্ত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অভিযোগ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নিষ্পত্তি</w:t>
            </w:r>
            <w:r>
              <w:rPr>
                <w:rFonts w:ascii="Nikosh" w:hAnsi="Nikosh" w:cs="Nikosh" w:hint="cs"/>
                <w:sz w:val="21"/>
                <w:szCs w:val="21"/>
                <w:cs/>
                <w:lang w:val="en-US" w:bidi="bn-BD"/>
              </w:rPr>
              <w:t>কৃত</w:t>
            </w:r>
          </w:p>
        </w:tc>
        <w:tc>
          <w:tcPr>
            <w:tcW w:w="644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</w:rPr>
              <w:t>%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৯০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৮০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৭০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৬০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৫০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সেবা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প্রক্রিয়ায়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উদ্ভাবন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কার্যক্রম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দপ্তর/সংস্থার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কমপক্ষে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একটি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BD"/>
              </w:rPr>
              <w:t xml:space="preserve"> করে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অনলাইন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সেবা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চালুক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ৃত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 জুন ২০১৬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582597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 জুন ২০১৬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582597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582597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</w:tr>
      <w:tr w:rsidR="003132B0" w:rsidRPr="00E5742D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3095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</w:p>
        </w:tc>
        <w:tc>
          <w:tcPr>
            <w:tcW w:w="2920" w:type="dxa"/>
            <w:vAlign w:val="center"/>
          </w:tcPr>
          <w:p w:rsidR="003132B0" w:rsidRPr="00680764" w:rsidRDefault="003132B0" w:rsidP="003A7CC8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sz w:val="21"/>
                <w:szCs w:val="21"/>
                <w:lang w:val="en-US" w:bidi="bn-IN"/>
              </w:rPr>
              <w:t>দপ্তর/সংস্থার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কমপক্ষে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একটি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BD"/>
              </w:rPr>
              <w:t xml:space="preserve">করে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সেবাপ্রক্রিয়া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সহজীকৃত</w:t>
            </w:r>
          </w:p>
        </w:tc>
        <w:tc>
          <w:tcPr>
            <w:tcW w:w="644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তারিখ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 জুন ২০১৬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 জুন ২০১৬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১৫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556A52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</w:t>
            </w:r>
            <w:r w:rsidRPr="00674213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জুন ২০১৬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আর্থিক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ব্যবস্থাপনার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উন্নয়ন</w:t>
            </w:r>
          </w:p>
        </w:tc>
        <w:tc>
          <w:tcPr>
            <w:tcW w:w="884" w:type="dxa"/>
            <w:vMerge w:val="restart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3095" w:type="dxa"/>
            <w:vAlign w:val="center"/>
          </w:tcPr>
          <w:p w:rsidR="003132B0" w:rsidRPr="00EB46CC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 w:bidi="bn-BD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বাজেট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বাস্তবায়ন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কমিটির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কর্মপরিধি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 xml:space="preserve">যথাযথভাবে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অনুসরণ</w:t>
            </w: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বাজেট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বাস্তবায়ন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পরিকল্পনা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BA057A">
              <w:rPr>
                <w:sz w:val="18"/>
                <w:szCs w:val="18"/>
                <w:lang w:val="en-US"/>
              </w:rPr>
              <w:t xml:space="preserve">(Budget Implementation Plan) 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প্রণীত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ও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 xml:space="preserve">দাখিলকৃত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ত্রৈমাসিক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বাজেট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বাস্তবায়ন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প্রতিবেদন</w:t>
            </w:r>
          </w:p>
        </w:tc>
        <w:tc>
          <w:tcPr>
            <w:tcW w:w="644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সংখ্যা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spacing w:after="0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৩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</w:tr>
      <w:tr w:rsidR="003132B0" w:rsidRPr="00674213" w:rsidTr="00722C8A">
        <w:trPr>
          <w:jc w:val="center"/>
        </w:trPr>
        <w:tc>
          <w:tcPr>
            <w:tcW w:w="1420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sz w:val="21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sz w:val="21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অডিট</w:t>
            </w: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 xml:space="preserve"> আপত্তি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নিষ্পত্তি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কার্যক্রমের</w:t>
            </w:r>
            <w:r w:rsidRPr="00680764">
              <w:rPr>
                <w:rFonts w:ascii="Nikosh" w:hAnsi="Nikosh" w:cs="Nikosh"/>
                <w:sz w:val="21"/>
                <w:szCs w:val="21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উন্নয়ন</w:t>
            </w:r>
          </w:p>
        </w:tc>
        <w:tc>
          <w:tcPr>
            <w:tcW w:w="2920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lang w:val="en-US" w:bidi="bn-BD"/>
              </w:rPr>
            </w:pP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বছরে</w:t>
            </w:r>
            <w:r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অডিট</w:t>
            </w:r>
            <w:r w:rsidRPr="00680764">
              <w:rPr>
                <w:rFonts w:ascii="Nikosh" w:hAnsi="Nikosh" w:cs="Nikosh"/>
                <w:sz w:val="21"/>
                <w:szCs w:val="21"/>
                <w:lang w:val="en-US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আপত্তি</w:t>
            </w:r>
            <w:r>
              <w:rPr>
                <w:rFonts w:ascii="Nikosh" w:hAnsi="Nikosh" w:cs="Nikosh" w:hint="cs"/>
                <w:sz w:val="21"/>
                <w:szCs w:val="21"/>
                <w:cs/>
                <w:lang w:val="en-US" w:bidi="bn-BD"/>
              </w:rPr>
              <w:t xml:space="preserve"> </w:t>
            </w:r>
            <w:r w:rsidRPr="00680764"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নিষ্পত্তি</w:t>
            </w:r>
            <w:r>
              <w:rPr>
                <w:rFonts w:ascii="Nikosh" w:hAnsi="Nikosh" w:cs="Nikosh"/>
                <w:sz w:val="21"/>
                <w:szCs w:val="21"/>
                <w:cs/>
                <w:lang w:val="en-US" w:bidi="bn-IN"/>
              </w:rPr>
              <w:t>কৃত</w:t>
            </w:r>
          </w:p>
        </w:tc>
        <w:tc>
          <w:tcPr>
            <w:tcW w:w="644" w:type="dxa"/>
            <w:vAlign w:val="center"/>
          </w:tcPr>
          <w:p w:rsidR="003132B0" w:rsidRPr="00680764" w:rsidRDefault="003132B0" w:rsidP="0004025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80764">
              <w:rPr>
                <w:rFonts w:ascii="Nikosh" w:hAnsi="Nikosh" w:cs="Nikosh"/>
                <w:sz w:val="21"/>
                <w:szCs w:val="21"/>
              </w:rPr>
              <w:t>%</w:t>
            </w:r>
          </w:p>
        </w:tc>
        <w:tc>
          <w:tcPr>
            <w:tcW w:w="772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091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৫০</w:t>
            </w:r>
          </w:p>
        </w:tc>
        <w:tc>
          <w:tcPr>
            <w:tcW w:w="77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৪৫</w:t>
            </w:r>
          </w:p>
        </w:tc>
        <w:tc>
          <w:tcPr>
            <w:tcW w:w="987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৪০</w:t>
            </w:r>
          </w:p>
        </w:tc>
        <w:tc>
          <w:tcPr>
            <w:tcW w:w="918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৩৫</w:t>
            </w:r>
          </w:p>
        </w:tc>
        <w:tc>
          <w:tcPr>
            <w:tcW w:w="926" w:type="dxa"/>
            <w:vAlign w:val="center"/>
          </w:tcPr>
          <w:p w:rsidR="003132B0" w:rsidRPr="00674213" w:rsidRDefault="003132B0" w:rsidP="0004025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674213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৩০</w:t>
            </w:r>
          </w:p>
        </w:tc>
      </w:tr>
    </w:tbl>
    <w:p w:rsidR="00D92303" w:rsidRPr="000552EC" w:rsidRDefault="00D92303" w:rsidP="003F1910">
      <w:pPr>
        <w:rPr>
          <w:rFonts w:cs="Vrinda"/>
          <w:cs/>
          <w:lang w:bidi="bn-BD"/>
        </w:rPr>
      </w:pPr>
    </w:p>
    <w:sectPr w:rsidR="00D92303" w:rsidRPr="000552EC" w:rsidSect="000552EC">
      <w:footnotePr>
        <w:numFmt w:val="chicago"/>
      </w:footnotePr>
      <w:pgSz w:w="15840" w:h="12240" w:orient="landscape"/>
      <w:pgMar w:top="432" w:right="1296" w:bottom="288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8F" w:rsidRDefault="00CC438F" w:rsidP="00A1477C">
      <w:pPr>
        <w:spacing w:after="0" w:line="240" w:lineRule="auto"/>
      </w:pPr>
      <w:r>
        <w:separator/>
      </w:r>
    </w:p>
  </w:endnote>
  <w:endnote w:type="continuationSeparator" w:id="1">
    <w:p w:rsidR="00CC438F" w:rsidRDefault="00CC438F" w:rsidP="00A1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8F" w:rsidRDefault="00CC438F" w:rsidP="00A1477C">
      <w:pPr>
        <w:spacing w:after="0" w:line="240" w:lineRule="auto"/>
      </w:pPr>
      <w:r>
        <w:separator/>
      </w:r>
    </w:p>
  </w:footnote>
  <w:footnote w:type="continuationSeparator" w:id="1">
    <w:p w:rsidR="00CC438F" w:rsidRDefault="00CC438F" w:rsidP="00A1477C">
      <w:pPr>
        <w:spacing w:after="0" w:line="240" w:lineRule="auto"/>
      </w:pPr>
      <w:r>
        <w:continuationSeparator/>
      </w:r>
    </w:p>
  </w:footnote>
  <w:footnote w:id="2">
    <w:p w:rsidR="00176C6C" w:rsidRPr="00D32986" w:rsidRDefault="00176C6C">
      <w:pPr>
        <w:pStyle w:val="FootnoteText"/>
        <w:rPr>
          <w:rFonts w:ascii="Nikosh" w:hAnsi="Nikosh" w:cs="Nikosh"/>
        </w:rPr>
      </w:pPr>
      <w:r w:rsidRPr="00D32986">
        <w:rPr>
          <w:rStyle w:val="FootnoteReference"/>
          <w:rFonts w:ascii="Nikosh" w:hAnsi="Nikosh" w:cs="Nikosh"/>
        </w:rPr>
        <w:footnoteRef/>
      </w:r>
      <w:r w:rsidRPr="00D32986">
        <w:rPr>
          <w:rFonts w:ascii="Nikosh" w:hAnsi="Nikosh" w:cs="Nikosh"/>
        </w:rPr>
        <w:t xml:space="preserve"> ৬০</w:t>
      </w:r>
      <w:r>
        <w:rPr>
          <w:rFonts w:ascii="Nikosh" w:hAnsi="Nikosh" w:cs="Nikosh"/>
        </w:rPr>
        <w:t xml:space="preserve"> </w:t>
      </w:r>
      <w:r w:rsidRPr="00D32986">
        <w:rPr>
          <w:rFonts w:ascii="Nikosh" w:hAnsi="Nikosh" w:cs="Nikosh"/>
        </w:rPr>
        <w:t>ঘণ্টা প্রশিক্ষণের মধ্যে অন্যূন ২০ঘন্টা সরকারি কর্মসম্পাদন ব্যবস্থাপনা সংক্রান্ত প্রশিক্ষণ</w:t>
      </w:r>
      <w:r w:rsidR="00EB46CC">
        <w:rPr>
          <w:rFonts w:ascii="Nikosh" w:hAnsi="Nikosh" w:cs="Nikosh"/>
        </w:rPr>
        <w:t xml:space="preserve"> অন্তর্ভুক্ত থাকবে</w:t>
      </w:r>
      <w:r w:rsidRPr="00D32986">
        <w:rPr>
          <w:rFonts w:ascii="Nikosh" w:hAnsi="Nikosh" w:cs="Nikosh"/>
        </w:rPr>
        <w:t xml:space="preserve"> ।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numFmt w:val="chicago"/>
    <w:footnote w:id="0"/>
    <w:footnote w:id="1"/>
  </w:footnotePr>
  <w:endnotePr>
    <w:endnote w:id="0"/>
    <w:endnote w:id="1"/>
  </w:endnotePr>
  <w:compat/>
  <w:rsids>
    <w:rsidRoot w:val="00C85322"/>
    <w:rsid w:val="000076B8"/>
    <w:rsid w:val="00010849"/>
    <w:rsid w:val="00011BA9"/>
    <w:rsid w:val="00014943"/>
    <w:rsid w:val="0001686D"/>
    <w:rsid w:val="00026A9A"/>
    <w:rsid w:val="00040256"/>
    <w:rsid w:val="00051CC4"/>
    <w:rsid w:val="000552EC"/>
    <w:rsid w:val="00067FBC"/>
    <w:rsid w:val="00070982"/>
    <w:rsid w:val="000A2D83"/>
    <w:rsid w:val="000C1D5F"/>
    <w:rsid w:val="000C6A4B"/>
    <w:rsid w:val="000D7A94"/>
    <w:rsid w:val="000E1B06"/>
    <w:rsid w:val="000E54F9"/>
    <w:rsid w:val="000F2533"/>
    <w:rsid w:val="00104B5A"/>
    <w:rsid w:val="00117512"/>
    <w:rsid w:val="00121F81"/>
    <w:rsid w:val="00124879"/>
    <w:rsid w:val="00127B44"/>
    <w:rsid w:val="00135C7B"/>
    <w:rsid w:val="0015739A"/>
    <w:rsid w:val="00161ED0"/>
    <w:rsid w:val="00164A3A"/>
    <w:rsid w:val="00171F13"/>
    <w:rsid w:val="00176C6C"/>
    <w:rsid w:val="001970F3"/>
    <w:rsid w:val="001B3689"/>
    <w:rsid w:val="001B3D84"/>
    <w:rsid w:val="001B4568"/>
    <w:rsid w:val="001E0363"/>
    <w:rsid w:val="001E2CB1"/>
    <w:rsid w:val="001F43BB"/>
    <w:rsid w:val="00201BAA"/>
    <w:rsid w:val="0020575A"/>
    <w:rsid w:val="0023253D"/>
    <w:rsid w:val="002401DB"/>
    <w:rsid w:val="0024479F"/>
    <w:rsid w:val="002600E4"/>
    <w:rsid w:val="0026644A"/>
    <w:rsid w:val="002741DF"/>
    <w:rsid w:val="00295DEE"/>
    <w:rsid w:val="002B4652"/>
    <w:rsid w:val="002C4199"/>
    <w:rsid w:val="002D41FC"/>
    <w:rsid w:val="002F7137"/>
    <w:rsid w:val="00303F96"/>
    <w:rsid w:val="0030736C"/>
    <w:rsid w:val="003132B0"/>
    <w:rsid w:val="00363E38"/>
    <w:rsid w:val="00375583"/>
    <w:rsid w:val="00386B18"/>
    <w:rsid w:val="003A2BDF"/>
    <w:rsid w:val="003A6405"/>
    <w:rsid w:val="003A7CC8"/>
    <w:rsid w:val="003E16F2"/>
    <w:rsid w:val="003F1910"/>
    <w:rsid w:val="003F33AF"/>
    <w:rsid w:val="003F59F7"/>
    <w:rsid w:val="003F7DB4"/>
    <w:rsid w:val="00404683"/>
    <w:rsid w:val="004101C7"/>
    <w:rsid w:val="0041180E"/>
    <w:rsid w:val="004265D3"/>
    <w:rsid w:val="00434A80"/>
    <w:rsid w:val="00442481"/>
    <w:rsid w:val="00443EC0"/>
    <w:rsid w:val="004566BA"/>
    <w:rsid w:val="0046670D"/>
    <w:rsid w:val="0048396A"/>
    <w:rsid w:val="004865D1"/>
    <w:rsid w:val="0049172F"/>
    <w:rsid w:val="00495DAA"/>
    <w:rsid w:val="004C0D2D"/>
    <w:rsid w:val="004F089E"/>
    <w:rsid w:val="004F536D"/>
    <w:rsid w:val="005073BF"/>
    <w:rsid w:val="00510B40"/>
    <w:rsid w:val="00547766"/>
    <w:rsid w:val="0057060A"/>
    <w:rsid w:val="00573925"/>
    <w:rsid w:val="005742B8"/>
    <w:rsid w:val="0057606E"/>
    <w:rsid w:val="0058071B"/>
    <w:rsid w:val="00582597"/>
    <w:rsid w:val="005B4702"/>
    <w:rsid w:val="005C02A9"/>
    <w:rsid w:val="005F59D7"/>
    <w:rsid w:val="005F7C6C"/>
    <w:rsid w:val="00602954"/>
    <w:rsid w:val="00611B0C"/>
    <w:rsid w:val="0061728E"/>
    <w:rsid w:val="00633F5B"/>
    <w:rsid w:val="00647095"/>
    <w:rsid w:val="006571F7"/>
    <w:rsid w:val="006664EC"/>
    <w:rsid w:val="00674213"/>
    <w:rsid w:val="00680764"/>
    <w:rsid w:val="00680BA8"/>
    <w:rsid w:val="00684820"/>
    <w:rsid w:val="006A5ED5"/>
    <w:rsid w:val="006B366D"/>
    <w:rsid w:val="006C2BC5"/>
    <w:rsid w:val="006C40B0"/>
    <w:rsid w:val="006D1378"/>
    <w:rsid w:val="006D70D0"/>
    <w:rsid w:val="006F4808"/>
    <w:rsid w:val="00700D98"/>
    <w:rsid w:val="00712606"/>
    <w:rsid w:val="00722C8A"/>
    <w:rsid w:val="00727AFD"/>
    <w:rsid w:val="0073008A"/>
    <w:rsid w:val="00744366"/>
    <w:rsid w:val="00766333"/>
    <w:rsid w:val="00780FCF"/>
    <w:rsid w:val="00793F12"/>
    <w:rsid w:val="00794816"/>
    <w:rsid w:val="0079518F"/>
    <w:rsid w:val="007979C1"/>
    <w:rsid w:val="007A333B"/>
    <w:rsid w:val="007B2FBE"/>
    <w:rsid w:val="007D1A1A"/>
    <w:rsid w:val="007D4D52"/>
    <w:rsid w:val="007D731A"/>
    <w:rsid w:val="007D782F"/>
    <w:rsid w:val="007E0639"/>
    <w:rsid w:val="007E0CD9"/>
    <w:rsid w:val="007F7C22"/>
    <w:rsid w:val="00815E9D"/>
    <w:rsid w:val="00826A92"/>
    <w:rsid w:val="00827250"/>
    <w:rsid w:val="00833C67"/>
    <w:rsid w:val="00855108"/>
    <w:rsid w:val="008671EC"/>
    <w:rsid w:val="008713F1"/>
    <w:rsid w:val="00880248"/>
    <w:rsid w:val="00884371"/>
    <w:rsid w:val="00895378"/>
    <w:rsid w:val="008A1DA8"/>
    <w:rsid w:val="008A25A4"/>
    <w:rsid w:val="008B7636"/>
    <w:rsid w:val="008C3D05"/>
    <w:rsid w:val="008E0C89"/>
    <w:rsid w:val="008F1351"/>
    <w:rsid w:val="00910DB6"/>
    <w:rsid w:val="00926C71"/>
    <w:rsid w:val="00931AE1"/>
    <w:rsid w:val="00934060"/>
    <w:rsid w:val="00946416"/>
    <w:rsid w:val="00960521"/>
    <w:rsid w:val="00970C69"/>
    <w:rsid w:val="00972A39"/>
    <w:rsid w:val="00981408"/>
    <w:rsid w:val="00994076"/>
    <w:rsid w:val="009A68D6"/>
    <w:rsid w:val="009B661F"/>
    <w:rsid w:val="009B67FC"/>
    <w:rsid w:val="009B695B"/>
    <w:rsid w:val="00A026F7"/>
    <w:rsid w:val="00A03083"/>
    <w:rsid w:val="00A1319A"/>
    <w:rsid w:val="00A13A93"/>
    <w:rsid w:val="00A1477C"/>
    <w:rsid w:val="00A21E81"/>
    <w:rsid w:val="00A25005"/>
    <w:rsid w:val="00A2758A"/>
    <w:rsid w:val="00A27B60"/>
    <w:rsid w:val="00A347C5"/>
    <w:rsid w:val="00A35EE7"/>
    <w:rsid w:val="00A47395"/>
    <w:rsid w:val="00A66606"/>
    <w:rsid w:val="00A70AB9"/>
    <w:rsid w:val="00AA32FA"/>
    <w:rsid w:val="00AB6B79"/>
    <w:rsid w:val="00AB7900"/>
    <w:rsid w:val="00AD26B0"/>
    <w:rsid w:val="00AD7DA8"/>
    <w:rsid w:val="00AE50C3"/>
    <w:rsid w:val="00B04C2D"/>
    <w:rsid w:val="00B16EDF"/>
    <w:rsid w:val="00B262A3"/>
    <w:rsid w:val="00B451E4"/>
    <w:rsid w:val="00B63439"/>
    <w:rsid w:val="00B73B98"/>
    <w:rsid w:val="00B75CE9"/>
    <w:rsid w:val="00B90378"/>
    <w:rsid w:val="00BA057A"/>
    <w:rsid w:val="00BC03DD"/>
    <w:rsid w:val="00BC0ACB"/>
    <w:rsid w:val="00BC5737"/>
    <w:rsid w:val="00BD3C1A"/>
    <w:rsid w:val="00BE61CE"/>
    <w:rsid w:val="00BF19B4"/>
    <w:rsid w:val="00C1202C"/>
    <w:rsid w:val="00C1241E"/>
    <w:rsid w:val="00C1490C"/>
    <w:rsid w:val="00C35B57"/>
    <w:rsid w:val="00C73A1F"/>
    <w:rsid w:val="00C828AA"/>
    <w:rsid w:val="00C85322"/>
    <w:rsid w:val="00C91579"/>
    <w:rsid w:val="00CA4DF2"/>
    <w:rsid w:val="00CC438F"/>
    <w:rsid w:val="00CD0D9C"/>
    <w:rsid w:val="00CD2B8A"/>
    <w:rsid w:val="00CE2BC9"/>
    <w:rsid w:val="00CF04CA"/>
    <w:rsid w:val="00CF178C"/>
    <w:rsid w:val="00D13A7B"/>
    <w:rsid w:val="00D168F7"/>
    <w:rsid w:val="00D2778B"/>
    <w:rsid w:val="00D32986"/>
    <w:rsid w:val="00D43B34"/>
    <w:rsid w:val="00D4592E"/>
    <w:rsid w:val="00D53138"/>
    <w:rsid w:val="00D64396"/>
    <w:rsid w:val="00D75B70"/>
    <w:rsid w:val="00D92303"/>
    <w:rsid w:val="00D925CF"/>
    <w:rsid w:val="00D974BE"/>
    <w:rsid w:val="00DA3282"/>
    <w:rsid w:val="00DA40E3"/>
    <w:rsid w:val="00DA68B3"/>
    <w:rsid w:val="00DB003A"/>
    <w:rsid w:val="00DB27B7"/>
    <w:rsid w:val="00DB5068"/>
    <w:rsid w:val="00DC6FDC"/>
    <w:rsid w:val="00DD3799"/>
    <w:rsid w:val="00DF1467"/>
    <w:rsid w:val="00DF3033"/>
    <w:rsid w:val="00DF5C6C"/>
    <w:rsid w:val="00E00705"/>
    <w:rsid w:val="00E008C1"/>
    <w:rsid w:val="00E170C1"/>
    <w:rsid w:val="00E17FBA"/>
    <w:rsid w:val="00E4178F"/>
    <w:rsid w:val="00E449A7"/>
    <w:rsid w:val="00E4576A"/>
    <w:rsid w:val="00E54A37"/>
    <w:rsid w:val="00E5742D"/>
    <w:rsid w:val="00E64BF0"/>
    <w:rsid w:val="00E71B08"/>
    <w:rsid w:val="00E72C3F"/>
    <w:rsid w:val="00E7433E"/>
    <w:rsid w:val="00E77901"/>
    <w:rsid w:val="00E902A9"/>
    <w:rsid w:val="00E95A2F"/>
    <w:rsid w:val="00EA2924"/>
    <w:rsid w:val="00EA6056"/>
    <w:rsid w:val="00EB4513"/>
    <w:rsid w:val="00EB46CC"/>
    <w:rsid w:val="00EB72A8"/>
    <w:rsid w:val="00EC0969"/>
    <w:rsid w:val="00ED0930"/>
    <w:rsid w:val="00F00268"/>
    <w:rsid w:val="00F05CE0"/>
    <w:rsid w:val="00F1181F"/>
    <w:rsid w:val="00F156F9"/>
    <w:rsid w:val="00F16DC4"/>
    <w:rsid w:val="00F247EF"/>
    <w:rsid w:val="00F40FD6"/>
    <w:rsid w:val="00F46493"/>
    <w:rsid w:val="00F55BA6"/>
    <w:rsid w:val="00F6158D"/>
    <w:rsid w:val="00F652F1"/>
    <w:rsid w:val="00F6669A"/>
    <w:rsid w:val="00F94442"/>
    <w:rsid w:val="00F97C95"/>
    <w:rsid w:val="00FA31A1"/>
    <w:rsid w:val="00FC7C5C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8"/>
        <w:lang w:val="en-US" w:eastAsia="en-US" w:bidi="bn-BD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8"/>
    <w:pPr>
      <w:spacing w:after="200" w:line="276" w:lineRule="auto"/>
    </w:pPr>
    <w:rPr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53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42481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en-IN" w:eastAsia="en-IN" w:bidi="ar-SA"/>
    </w:rPr>
  </w:style>
  <w:style w:type="paragraph" w:styleId="EndnoteText">
    <w:name w:val="endnote text"/>
    <w:basedOn w:val="Normal"/>
    <w:link w:val="EndnoteTextChar"/>
    <w:uiPriority w:val="99"/>
    <w:semiHidden/>
    <w:rsid w:val="00A147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1477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1477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4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51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9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9F7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F59F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3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986"/>
    <w:rPr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3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986"/>
    <w:rPr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146C-4028-417A-AC32-9B3EA8F8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আবশ্যিক কৌশলগত উদ্দেশ্য</vt:lpstr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আবশ্যিক কৌশলগত উদ্দেশ্য</dc:title>
  <dc:creator>DELL</dc:creator>
  <cp:lastModifiedBy>user</cp:lastModifiedBy>
  <cp:revision>2</cp:revision>
  <cp:lastPrinted>2015-09-20T10:29:00Z</cp:lastPrinted>
  <dcterms:created xsi:type="dcterms:W3CDTF">2015-09-28T10:01:00Z</dcterms:created>
  <dcterms:modified xsi:type="dcterms:W3CDTF">2015-09-28T10:01:00Z</dcterms:modified>
</cp:coreProperties>
</file>